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AF0" w:rsidRPr="00B17AB6" w:rsidRDefault="00B17AB6" w:rsidP="00C664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7AB6">
        <w:rPr>
          <w:rFonts w:ascii="Times New Roman" w:hAnsi="Times New Roman" w:cs="Times New Roman"/>
          <w:sz w:val="28"/>
          <w:szCs w:val="28"/>
        </w:rPr>
        <w:t>РЕЕСТР</w:t>
      </w:r>
    </w:p>
    <w:p w:rsidR="00B17AB6" w:rsidRDefault="00B17AB6" w:rsidP="00C664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7AB6">
        <w:rPr>
          <w:rFonts w:ascii="Times New Roman" w:hAnsi="Times New Roman" w:cs="Times New Roman"/>
          <w:sz w:val="28"/>
          <w:szCs w:val="28"/>
        </w:rPr>
        <w:t>решений, принятых на заседании районного  Совета</w:t>
      </w:r>
      <w:r w:rsidR="00C66489">
        <w:rPr>
          <w:rFonts w:ascii="Times New Roman" w:hAnsi="Times New Roman" w:cs="Times New Roman"/>
          <w:sz w:val="28"/>
          <w:szCs w:val="28"/>
        </w:rPr>
        <w:t xml:space="preserve"> </w:t>
      </w:r>
      <w:r w:rsidRPr="00B17AB6">
        <w:rPr>
          <w:rFonts w:ascii="Times New Roman" w:hAnsi="Times New Roman" w:cs="Times New Roman"/>
          <w:sz w:val="28"/>
          <w:szCs w:val="28"/>
        </w:rPr>
        <w:t xml:space="preserve"> от 28.02.2020 г.</w:t>
      </w:r>
    </w:p>
    <w:tbl>
      <w:tblPr>
        <w:tblW w:w="0" w:type="auto"/>
        <w:tblInd w:w="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1"/>
        <w:gridCol w:w="1249"/>
        <w:gridCol w:w="7394"/>
      </w:tblGrid>
      <w:tr w:rsidR="00B17AB6" w:rsidTr="00B17AB6">
        <w:trPr>
          <w:trHeight w:val="690"/>
        </w:trPr>
        <w:tc>
          <w:tcPr>
            <w:tcW w:w="720" w:type="dxa"/>
          </w:tcPr>
          <w:p w:rsidR="00B17AB6" w:rsidRDefault="00B17AB6" w:rsidP="00B17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№№</w:t>
            </w:r>
          </w:p>
          <w:p w:rsidR="00B17AB6" w:rsidRDefault="00B17AB6" w:rsidP="00B17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080" w:type="dxa"/>
          </w:tcPr>
          <w:p w:rsidR="00B17AB6" w:rsidRDefault="00B17AB6" w:rsidP="00B17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  <w:p w:rsidR="00B17AB6" w:rsidRDefault="00B17AB6" w:rsidP="00B17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решения</w:t>
            </w:r>
          </w:p>
        </w:tc>
        <w:tc>
          <w:tcPr>
            <w:tcW w:w="7395" w:type="dxa"/>
          </w:tcPr>
          <w:p w:rsidR="00B17AB6" w:rsidRDefault="00B17AB6" w:rsidP="00B17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Краткое  содержание</w:t>
            </w:r>
          </w:p>
        </w:tc>
      </w:tr>
      <w:tr w:rsidR="00B17AB6" w:rsidTr="00B17AB6">
        <w:trPr>
          <w:trHeight w:val="780"/>
        </w:trPr>
        <w:tc>
          <w:tcPr>
            <w:tcW w:w="720" w:type="dxa"/>
          </w:tcPr>
          <w:p w:rsidR="00B17AB6" w:rsidRDefault="00B17AB6" w:rsidP="00A5136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:rsidR="00B17AB6" w:rsidRDefault="002F6EFB" w:rsidP="00A5136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58</w:t>
            </w:r>
          </w:p>
        </w:tc>
        <w:tc>
          <w:tcPr>
            <w:tcW w:w="7395" w:type="dxa"/>
          </w:tcPr>
          <w:p w:rsidR="00B17AB6" w:rsidRDefault="00A5136D" w:rsidP="00A513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итогах  оперативн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служебной деятельности МО МВД России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Почепский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», реализующего  задачи и функции  органов внутренних дел  на территории Почепского муниципального района за 2019 год.</w:t>
            </w:r>
          </w:p>
        </w:tc>
      </w:tr>
      <w:tr w:rsidR="00B17AB6" w:rsidTr="00B17AB6">
        <w:trPr>
          <w:trHeight w:val="735"/>
        </w:trPr>
        <w:tc>
          <w:tcPr>
            <w:tcW w:w="720" w:type="dxa"/>
          </w:tcPr>
          <w:p w:rsidR="00B17AB6" w:rsidRDefault="00A5136D" w:rsidP="00B17A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:rsidR="00B17AB6" w:rsidRDefault="002F6EFB" w:rsidP="00B17A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7395" w:type="dxa"/>
          </w:tcPr>
          <w:p w:rsidR="00B17AB6" w:rsidRDefault="00A5136D" w:rsidP="003D4B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 внесении  изменений и дополнений в Устав Почепского  муниципального района</w:t>
            </w:r>
            <w:r w:rsidR="003D4B56">
              <w:rPr>
                <w:rFonts w:ascii="Times New Roman" w:hAnsi="Times New Roman" w:cs="Times New Roman"/>
                <w:sz w:val="28"/>
                <w:szCs w:val="28"/>
              </w:rPr>
              <w:t xml:space="preserve"> Брянской области</w:t>
            </w:r>
          </w:p>
        </w:tc>
      </w:tr>
      <w:tr w:rsidR="00B17AB6" w:rsidTr="00B17AB6">
        <w:trPr>
          <w:trHeight w:val="750"/>
        </w:trPr>
        <w:tc>
          <w:tcPr>
            <w:tcW w:w="720" w:type="dxa"/>
          </w:tcPr>
          <w:p w:rsidR="00B17AB6" w:rsidRDefault="00A5136D" w:rsidP="00B17A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:rsidR="00B17AB6" w:rsidRDefault="002F6EFB" w:rsidP="00B17A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7395" w:type="dxa"/>
          </w:tcPr>
          <w:p w:rsidR="00B17AB6" w:rsidRDefault="00A5136D" w:rsidP="003D4B5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внесении  изменений в решение ПРСНД от 16.12.2019 г. № 42 «О бюджете Почепского муниципального района Брянской области на 2020 год и плановый период 2021 -2022 годы.</w:t>
            </w:r>
          </w:p>
        </w:tc>
      </w:tr>
      <w:tr w:rsidR="00B17AB6" w:rsidTr="00B17AB6">
        <w:trPr>
          <w:trHeight w:val="795"/>
        </w:trPr>
        <w:tc>
          <w:tcPr>
            <w:tcW w:w="720" w:type="dxa"/>
          </w:tcPr>
          <w:p w:rsidR="00B17AB6" w:rsidRDefault="00A5136D" w:rsidP="00B17A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:rsidR="00B17AB6" w:rsidRDefault="002F6EFB" w:rsidP="00B17A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7395" w:type="dxa"/>
          </w:tcPr>
          <w:p w:rsidR="00B17AB6" w:rsidRDefault="00A5136D" w:rsidP="003D4B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Положения </w:t>
            </w:r>
            <w:r w:rsidR="003D4B56">
              <w:rPr>
                <w:rFonts w:ascii="Times New Roman" w:hAnsi="Times New Roman" w:cs="Times New Roman"/>
                <w:sz w:val="28"/>
                <w:szCs w:val="28"/>
              </w:rPr>
              <w:t xml:space="preserve"> о порядке организации и проведения общественных обсуждений объектов государственной  экологической экспертизы на территории</w:t>
            </w:r>
          </w:p>
          <w:p w:rsidR="003D4B56" w:rsidRDefault="003D4B56" w:rsidP="003D4B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Почепского муниципального  района  Брянской области</w:t>
            </w:r>
          </w:p>
        </w:tc>
      </w:tr>
      <w:tr w:rsidR="00B17AB6" w:rsidTr="00B17AB6">
        <w:trPr>
          <w:trHeight w:val="795"/>
        </w:trPr>
        <w:tc>
          <w:tcPr>
            <w:tcW w:w="720" w:type="dxa"/>
          </w:tcPr>
          <w:p w:rsidR="00B17AB6" w:rsidRDefault="00B236CB" w:rsidP="00B17A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80" w:type="dxa"/>
          </w:tcPr>
          <w:p w:rsidR="00B17AB6" w:rsidRDefault="002F6EFB" w:rsidP="00B17A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7395" w:type="dxa"/>
          </w:tcPr>
          <w:p w:rsidR="00B17AB6" w:rsidRDefault="003D4B56" w:rsidP="00C664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передаче в безвозмездное пользование Администрации Губернатора Брянской области и правительства  Брянской области нежилого помещения  площадью 701.8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расположенное по адресу: Брянская обл.,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Почепский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район, г. Почеп, пл. Октябрьская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,д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.3 пом.2</w:t>
            </w:r>
          </w:p>
        </w:tc>
      </w:tr>
      <w:tr w:rsidR="00B17AB6" w:rsidTr="003D4B56">
        <w:trPr>
          <w:trHeight w:val="1176"/>
        </w:trPr>
        <w:tc>
          <w:tcPr>
            <w:tcW w:w="720" w:type="dxa"/>
          </w:tcPr>
          <w:p w:rsidR="00B17AB6" w:rsidRDefault="003D4B56" w:rsidP="00B17A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80" w:type="dxa"/>
          </w:tcPr>
          <w:p w:rsidR="00B17AB6" w:rsidRDefault="00770AD0" w:rsidP="00B17A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7395" w:type="dxa"/>
          </w:tcPr>
          <w:p w:rsidR="003D4B56" w:rsidRDefault="003D4B56" w:rsidP="00283B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назначении публичных слушаний о выдаче разрешения на отклонение от предельных параметров разрешенного строительства</w:t>
            </w:r>
          </w:p>
        </w:tc>
      </w:tr>
      <w:tr w:rsidR="003D4B56" w:rsidTr="00283B9E">
        <w:trPr>
          <w:trHeight w:val="1410"/>
        </w:trPr>
        <w:tc>
          <w:tcPr>
            <w:tcW w:w="720" w:type="dxa"/>
          </w:tcPr>
          <w:p w:rsidR="003D4B56" w:rsidRDefault="003D4B56" w:rsidP="00B17A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80" w:type="dxa"/>
          </w:tcPr>
          <w:p w:rsidR="003D4B56" w:rsidRDefault="00770AD0" w:rsidP="00B17A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7395" w:type="dxa"/>
          </w:tcPr>
          <w:p w:rsidR="00283B9E" w:rsidRDefault="003D4B56" w:rsidP="00283B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принятии в собственность Почепского муниципального района движимого имущества – автобуса ПАЗ 320540-04,передаваемого из государственной собственности Брянской области.</w:t>
            </w:r>
          </w:p>
        </w:tc>
      </w:tr>
      <w:tr w:rsidR="00283B9E" w:rsidTr="0010321D">
        <w:trPr>
          <w:trHeight w:val="826"/>
        </w:trPr>
        <w:tc>
          <w:tcPr>
            <w:tcW w:w="720" w:type="dxa"/>
          </w:tcPr>
          <w:p w:rsidR="00283B9E" w:rsidRDefault="00283B9E" w:rsidP="00B17A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80" w:type="dxa"/>
          </w:tcPr>
          <w:p w:rsidR="00283B9E" w:rsidRDefault="00283B9E" w:rsidP="00B17A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7395" w:type="dxa"/>
          </w:tcPr>
          <w:p w:rsidR="00283B9E" w:rsidRDefault="00283B9E" w:rsidP="0062318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даче согласия </w:t>
            </w:r>
            <w:r w:rsidR="00623183">
              <w:rPr>
                <w:rFonts w:ascii="Times New Roman" w:hAnsi="Times New Roman" w:cs="Times New Roman"/>
                <w:sz w:val="28"/>
                <w:szCs w:val="28"/>
              </w:rPr>
              <w:t xml:space="preserve">на  передачу жилого дома (дома  учителя)  из собственности Почепского муниципального района в собственность  </w:t>
            </w:r>
            <w:proofErr w:type="spellStart"/>
            <w:r w:rsidR="00623183">
              <w:rPr>
                <w:rFonts w:ascii="Times New Roman" w:hAnsi="Times New Roman" w:cs="Times New Roman"/>
                <w:sz w:val="28"/>
                <w:szCs w:val="28"/>
              </w:rPr>
              <w:t>Доманичского</w:t>
            </w:r>
            <w:proofErr w:type="spellEnd"/>
            <w:r w:rsidR="00623183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поселения.</w:t>
            </w:r>
          </w:p>
        </w:tc>
      </w:tr>
      <w:tr w:rsidR="0010321D" w:rsidTr="00283B9E">
        <w:trPr>
          <w:trHeight w:val="1206"/>
        </w:trPr>
        <w:tc>
          <w:tcPr>
            <w:tcW w:w="720" w:type="dxa"/>
          </w:tcPr>
          <w:p w:rsidR="0010321D" w:rsidRDefault="00283B9E" w:rsidP="00283B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80" w:type="dxa"/>
          </w:tcPr>
          <w:p w:rsidR="0010321D" w:rsidRDefault="0010321D" w:rsidP="00283B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283B9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395" w:type="dxa"/>
          </w:tcPr>
          <w:p w:rsidR="00283B9E" w:rsidRDefault="0010321D" w:rsidP="00283B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3B9E">
              <w:rPr>
                <w:rFonts w:ascii="Times New Roman" w:hAnsi="Times New Roman" w:cs="Times New Roman"/>
                <w:sz w:val="28"/>
                <w:szCs w:val="28"/>
              </w:rPr>
              <w:t xml:space="preserve">Об  утверждении Положения по проведению  публичных слушаний в </w:t>
            </w:r>
            <w:proofErr w:type="spellStart"/>
            <w:r w:rsidRPr="00283B9E">
              <w:rPr>
                <w:rFonts w:ascii="Times New Roman" w:hAnsi="Times New Roman" w:cs="Times New Roman"/>
                <w:sz w:val="28"/>
                <w:szCs w:val="28"/>
              </w:rPr>
              <w:t>Почепском</w:t>
            </w:r>
            <w:proofErr w:type="spellEnd"/>
            <w:r w:rsidRPr="00283B9E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муниципальном районе Брянской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новой редакции.</w:t>
            </w:r>
          </w:p>
        </w:tc>
      </w:tr>
      <w:tr w:rsidR="00283B9E" w:rsidTr="00C66489">
        <w:trPr>
          <w:trHeight w:val="1230"/>
        </w:trPr>
        <w:tc>
          <w:tcPr>
            <w:tcW w:w="720" w:type="dxa"/>
          </w:tcPr>
          <w:p w:rsidR="00283B9E" w:rsidRDefault="00283B9E" w:rsidP="00283B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80" w:type="dxa"/>
          </w:tcPr>
          <w:p w:rsidR="00283B9E" w:rsidRDefault="00283B9E" w:rsidP="004021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0218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395" w:type="dxa"/>
          </w:tcPr>
          <w:p w:rsidR="00283B9E" w:rsidRDefault="00283B9E" w:rsidP="00283B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Порядок предоставления и методику распределения иных  межбюджетных трансфертов бюджетам поселений Почепского района на поддержку мер по обеспечению сбалансированности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бюджетов  поселений, утвержденный решением районного Совета от 08.12.2016 г. № 195</w:t>
            </w:r>
          </w:p>
        </w:tc>
      </w:tr>
      <w:tr w:rsidR="00B17AB6" w:rsidTr="00825B0A">
        <w:trPr>
          <w:trHeight w:val="615"/>
        </w:trPr>
        <w:tc>
          <w:tcPr>
            <w:tcW w:w="720" w:type="dxa"/>
          </w:tcPr>
          <w:p w:rsidR="00B17AB6" w:rsidRDefault="00283B9E" w:rsidP="00CD4A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CD4A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bookmarkStart w:id="0" w:name="_GoBack"/>
            <w:bookmarkEnd w:id="0"/>
          </w:p>
        </w:tc>
        <w:tc>
          <w:tcPr>
            <w:tcW w:w="1080" w:type="dxa"/>
          </w:tcPr>
          <w:p w:rsidR="00B17AB6" w:rsidRDefault="00770AD0" w:rsidP="004021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0218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395" w:type="dxa"/>
          </w:tcPr>
          <w:p w:rsidR="00B17AB6" w:rsidRDefault="00825B0A" w:rsidP="00B17A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плане работы  Почепского  районного Совета  народных депутатов на 1-ый квартал 2020 года.</w:t>
            </w:r>
          </w:p>
        </w:tc>
      </w:tr>
      <w:tr w:rsidR="00825B0A" w:rsidTr="00825B0A">
        <w:trPr>
          <w:trHeight w:val="555"/>
        </w:trPr>
        <w:tc>
          <w:tcPr>
            <w:tcW w:w="720" w:type="dxa"/>
          </w:tcPr>
          <w:p w:rsidR="00825B0A" w:rsidRDefault="00825B0A" w:rsidP="00B17A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</w:tcPr>
          <w:p w:rsidR="00825B0A" w:rsidRDefault="00825B0A" w:rsidP="00B17A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5" w:type="dxa"/>
          </w:tcPr>
          <w:p w:rsidR="00825B0A" w:rsidRDefault="00825B0A" w:rsidP="00B17A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5B0A" w:rsidTr="00825B0A">
        <w:trPr>
          <w:trHeight w:val="660"/>
        </w:trPr>
        <w:tc>
          <w:tcPr>
            <w:tcW w:w="720" w:type="dxa"/>
          </w:tcPr>
          <w:p w:rsidR="00825B0A" w:rsidRDefault="00825B0A" w:rsidP="00B17A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</w:tcPr>
          <w:p w:rsidR="00825B0A" w:rsidRDefault="00825B0A" w:rsidP="00B17A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5" w:type="dxa"/>
          </w:tcPr>
          <w:p w:rsidR="00825B0A" w:rsidRDefault="00825B0A" w:rsidP="00B17A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5B0A" w:rsidTr="00B17AB6">
        <w:trPr>
          <w:trHeight w:val="1095"/>
        </w:trPr>
        <w:tc>
          <w:tcPr>
            <w:tcW w:w="720" w:type="dxa"/>
          </w:tcPr>
          <w:p w:rsidR="00825B0A" w:rsidRDefault="00825B0A" w:rsidP="00B17A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</w:tcPr>
          <w:p w:rsidR="00825B0A" w:rsidRDefault="00825B0A" w:rsidP="00B17A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5" w:type="dxa"/>
          </w:tcPr>
          <w:p w:rsidR="00825B0A" w:rsidRDefault="00825B0A" w:rsidP="00B17A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17AB6" w:rsidRPr="00B17AB6" w:rsidRDefault="00B17AB6" w:rsidP="00B17AB6">
      <w:pPr>
        <w:rPr>
          <w:rFonts w:ascii="Times New Roman" w:hAnsi="Times New Roman" w:cs="Times New Roman"/>
          <w:sz w:val="28"/>
          <w:szCs w:val="28"/>
        </w:rPr>
      </w:pPr>
    </w:p>
    <w:sectPr w:rsidR="00B17AB6" w:rsidRPr="00B17A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AB6"/>
    <w:rsid w:val="0010321D"/>
    <w:rsid w:val="00194655"/>
    <w:rsid w:val="001A2AB3"/>
    <w:rsid w:val="00283B9E"/>
    <w:rsid w:val="002F6EFB"/>
    <w:rsid w:val="003553D3"/>
    <w:rsid w:val="003D4B56"/>
    <w:rsid w:val="00402189"/>
    <w:rsid w:val="00483AF0"/>
    <w:rsid w:val="004B0E28"/>
    <w:rsid w:val="00623183"/>
    <w:rsid w:val="006D73C3"/>
    <w:rsid w:val="00770AD0"/>
    <w:rsid w:val="007E577E"/>
    <w:rsid w:val="00825B0A"/>
    <w:rsid w:val="00A5136D"/>
    <w:rsid w:val="00B17AB6"/>
    <w:rsid w:val="00B236CB"/>
    <w:rsid w:val="00C66489"/>
    <w:rsid w:val="00CD4AB7"/>
    <w:rsid w:val="00E42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adminm</dc:creator>
  <cp:keywords/>
  <dc:description/>
  <cp:lastModifiedBy>adminm</cp:lastModifiedBy>
  <cp:revision>2</cp:revision>
  <cp:lastPrinted>2020-03-10T08:36:00Z</cp:lastPrinted>
  <dcterms:created xsi:type="dcterms:W3CDTF">2020-02-20T11:50:00Z</dcterms:created>
  <dcterms:modified xsi:type="dcterms:W3CDTF">2020-03-11T07:43:00Z</dcterms:modified>
</cp:coreProperties>
</file>